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EF1" w:rsidRDefault="0038190D">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AF693F">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p>
    <w:p w:rsidR="007D2EF1" w:rsidRDefault="007D2EF1">
      <w:pPr>
        <w:spacing w:line="560" w:lineRule="exact"/>
        <w:jc w:val="center"/>
        <w:rPr>
          <w:rFonts w:ascii="方正小标宋简体" w:eastAsia="方正小标宋简体" w:hAnsi="方正小标宋简体" w:cs="方正小标宋简体"/>
          <w:sz w:val="44"/>
          <w:szCs w:val="44"/>
        </w:rPr>
      </w:pPr>
    </w:p>
    <w:p w:rsidR="007D2EF1" w:rsidRDefault="0038190D">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医药代表廉洁承诺书</w:t>
      </w:r>
    </w:p>
    <w:p w:rsidR="007D2EF1" w:rsidRDefault="007D2EF1">
      <w:pPr>
        <w:spacing w:line="560" w:lineRule="exact"/>
        <w:ind w:firstLineChars="200" w:firstLine="640"/>
        <w:rPr>
          <w:rFonts w:ascii="Times New Roman" w:eastAsia="方正仿宋_GBK" w:hAnsi="Times New Roman" w:cs="Times New Roman"/>
          <w:sz w:val="32"/>
          <w:szCs w:val="32"/>
        </w:rPr>
      </w:pP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落实国家治理医药购销领域商业贿赂和医疗服务中不正之风专项治理工作实施要求，进一步加强医德医风建设，杜绝医药耗材购销领域中的“回扣”和“提成”等不正之风，积极配合宁阳县第一人民医院做好医疗服务工作，维护本企业的信誉和形象，作如下承诺：</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一、药品、医用耗材、医疗设备生产和经营企业的营销行为，</w:t>
      </w:r>
      <w:r>
        <w:rPr>
          <w:rFonts w:ascii="仿宋_GB2312" w:eastAsia="仿宋_GB2312" w:hAnsi="仿宋_GB2312" w:cs="仿宋_GB2312" w:hint="eastAsia"/>
          <w:spacing w:val="-6"/>
          <w:sz w:val="32"/>
          <w:szCs w:val="32"/>
        </w:rPr>
        <w:t>必须符合国家的相关法律、法规和规章制度，不得有违纪违规行为</w:t>
      </w:r>
      <w:r>
        <w:rPr>
          <w:rFonts w:ascii="仿宋_GB2312" w:eastAsia="仿宋_GB2312" w:hAnsi="仿宋_GB2312" w:cs="仿宋_GB2312" w:hint="eastAsia"/>
          <w:sz w:val="32"/>
          <w:szCs w:val="32"/>
        </w:rPr>
        <w:t>。</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二、药品、医用耗材、医疗设备生产和经营企业要严把供应质量关，确保所供药品和器械的质量，按采购合同要求供货。</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药品、医用耗材、医疗设备生产和经营企业及营销人员不得以回扣、提成等不正当手段进行促销；不得以旅游、考察、宴请等各种名义和形式进行促销；不得以任何借口向医院工作人员赠送现金、有价证券和其他物品等，或给予其他不正当利益。</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四、医药代表不得进入医药有关科室及诊疗场所向医师、药械人员、部门及领导推销产品；不得向医院工作人员查询药品耗材的进、销、存量和使用情况，不得以任何形式和方式统计处方。</w:t>
      </w:r>
    </w:p>
    <w:p w:rsidR="007D2EF1" w:rsidRDefault="0038190D">
      <w:pPr>
        <w:spacing w:line="560" w:lineRule="exact"/>
        <w:ind w:firstLineChars="200" w:firstLine="640"/>
        <w:rPr>
          <w:rFonts w:ascii="仿宋_GB2312" w:eastAsia="仿宋_GB2312" w:hAnsi="仿宋_GB2312" w:cs="仿宋_GB2312"/>
          <w:sz w:val="32"/>
          <w:szCs w:val="32"/>
        </w:rPr>
      </w:pPr>
      <w:r w:rsidRPr="00DF6C7A">
        <w:rPr>
          <w:rFonts w:ascii="仿宋_GB2312" w:eastAsia="仿宋_GB2312" w:hAnsi="仿宋_GB2312" w:cs="仿宋_GB2312" w:hint="eastAsia"/>
          <w:sz w:val="32"/>
          <w:szCs w:val="32"/>
        </w:rPr>
        <w:t>五、需要举行药品、医用耗材、医疗设备的宣传、学术讲座、会议等活动时，必须报请医院</w:t>
      </w:r>
      <w:r w:rsidR="00DF6C7A" w:rsidRPr="00DF6C7A">
        <w:rPr>
          <w:rFonts w:ascii="仿宋_GB2312" w:eastAsia="仿宋_GB2312" w:hAnsi="仿宋_GB2312" w:cs="仿宋_GB2312" w:hint="eastAsia"/>
          <w:sz w:val="32"/>
          <w:szCs w:val="32"/>
        </w:rPr>
        <w:t>相应主管科室</w:t>
      </w:r>
      <w:r w:rsidRPr="00DF6C7A">
        <w:rPr>
          <w:rFonts w:ascii="仿宋_GB2312" w:eastAsia="仿宋_GB2312" w:hAnsi="仿宋_GB2312" w:cs="仿宋_GB2312" w:hint="eastAsia"/>
          <w:sz w:val="32"/>
          <w:szCs w:val="32"/>
        </w:rPr>
        <w:t>进行备案，由分管院长和主要领导批准后方可安排，不得私自邀请医院职工参加上述活动。</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六、给医疗机</w:t>
      </w:r>
      <w:bookmarkStart w:id="0" w:name="_GoBack"/>
      <w:bookmarkEnd w:id="0"/>
      <w:r>
        <w:rPr>
          <w:rFonts w:ascii="仿宋_GB2312" w:eastAsia="仿宋_GB2312" w:hAnsi="仿宋_GB2312" w:cs="仿宋_GB2312" w:hint="eastAsia"/>
          <w:sz w:val="32"/>
          <w:szCs w:val="32"/>
        </w:rPr>
        <w:t>构的捐赠，保证严格按照国家的法律法规执行。</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七、必须积极配合医院对药品、医用耗材、医疗设备、后勤物资等购销中有无商业贿赂的调查。</w:t>
      </w:r>
    </w:p>
    <w:p w:rsidR="007D2EF1" w:rsidRDefault="0038190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如有违反上述承诺，我们愿意接受停用、取消中标资格、记入企业及医药代表诚信记录档案、纳入医院“黑名单”等，直至停止业务往来，接受上级纪检监察部门的其他处理。</w:t>
      </w:r>
    </w:p>
    <w:p w:rsidR="007D2EF1" w:rsidRDefault="007D2EF1">
      <w:pPr>
        <w:spacing w:line="560" w:lineRule="exact"/>
        <w:rPr>
          <w:rFonts w:ascii="仿宋_GB2312" w:eastAsia="仿宋_GB2312" w:hAnsi="仿宋_GB2312" w:cs="仿宋_GB2312"/>
          <w:sz w:val="32"/>
          <w:szCs w:val="32"/>
        </w:rPr>
      </w:pPr>
    </w:p>
    <w:p w:rsidR="007D2EF1" w:rsidRDefault="007D2EF1">
      <w:pPr>
        <w:spacing w:line="560" w:lineRule="exact"/>
        <w:rPr>
          <w:rFonts w:ascii="仿宋_GB2312" w:eastAsia="仿宋_GB2312" w:hAnsi="仿宋_GB2312" w:cs="仿宋_GB2312"/>
          <w:sz w:val="32"/>
          <w:szCs w:val="32"/>
        </w:rPr>
      </w:pPr>
    </w:p>
    <w:p w:rsidR="007D2EF1" w:rsidRDefault="007D2EF1">
      <w:pPr>
        <w:spacing w:line="560" w:lineRule="exact"/>
        <w:rPr>
          <w:rFonts w:ascii="仿宋_GB2312" w:eastAsia="仿宋_GB2312" w:hAnsi="仿宋_GB2312" w:cs="仿宋_GB2312"/>
          <w:sz w:val="32"/>
          <w:szCs w:val="32"/>
        </w:rPr>
      </w:pPr>
    </w:p>
    <w:p w:rsidR="007D2EF1" w:rsidRDefault="0038190D" w:rsidP="00A67DBE">
      <w:pPr>
        <w:spacing w:afterLines="100" w:after="312" w:line="360" w:lineRule="auto"/>
        <w:ind w:firstLineChars="1381" w:firstLine="4419"/>
        <w:rPr>
          <w:rFonts w:ascii="仿宋_GB2312" w:eastAsia="仿宋_GB2312" w:hAnsi="仿宋_GB2312" w:cs="仿宋_GB2312"/>
          <w:sz w:val="32"/>
          <w:szCs w:val="32"/>
        </w:rPr>
      </w:pPr>
      <w:r>
        <w:rPr>
          <w:rFonts w:ascii="仿宋_GB2312" w:eastAsia="仿宋_GB2312" w:hAnsi="仿宋_GB2312" w:cs="仿宋_GB2312" w:hint="eastAsia"/>
          <w:sz w:val="32"/>
          <w:szCs w:val="32"/>
        </w:rPr>
        <w:t>企业名称：（加盖公章）</w:t>
      </w:r>
    </w:p>
    <w:p w:rsidR="007D2EF1" w:rsidRDefault="0038190D" w:rsidP="00A67DBE">
      <w:pPr>
        <w:spacing w:afterLines="100" w:after="312" w:line="360" w:lineRule="auto"/>
        <w:ind w:firstLineChars="1381" w:firstLine="4419"/>
        <w:rPr>
          <w:rFonts w:ascii="仿宋_GB2312" w:eastAsia="仿宋_GB2312" w:hAnsi="仿宋_GB2312" w:cs="仿宋_GB2312"/>
          <w:sz w:val="32"/>
          <w:szCs w:val="32"/>
        </w:rPr>
      </w:pPr>
      <w:r>
        <w:rPr>
          <w:rFonts w:ascii="仿宋_GB2312" w:eastAsia="仿宋_GB2312" w:hAnsi="仿宋_GB2312" w:cs="仿宋_GB2312" w:hint="eastAsia"/>
          <w:sz w:val="32"/>
          <w:szCs w:val="32"/>
        </w:rPr>
        <w:t>医药代表（签名）：</w:t>
      </w:r>
    </w:p>
    <w:p w:rsidR="00A67DBE" w:rsidRPr="00A67DBE" w:rsidRDefault="00A67DBE" w:rsidP="00A67DBE">
      <w:pPr>
        <w:spacing w:afterLines="100" w:after="312" w:line="360" w:lineRule="auto"/>
        <w:ind w:firstLineChars="1381" w:firstLine="4419"/>
        <w:rPr>
          <w:rFonts w:ascii="仿宋_GB2312" w:eastAsia="仿宋_GB2312" w:hAnsi="仿宋_GB2312" w:cs="仿宋_GB2312"/>
          <w:sz w:val="32"/>
          <w:szCs w:val="32"/>
        </w:rPr>
      </w:pPr>
      <w:r w:rsidRPr="00A67DBE">
        <w:rPr>
          <w:rFonts w:ascii="仿宋_GB2312" w:eastAsia="仿宋_GB2312" w:hAnsi="仿宋_GB2312" w:cs="仿宋_GB2312" w:hint="eastAsia"/>
          <w:sz w:val="32"/>
          <w:szCs w:val="32"/>
        </w:rPr>
        <w:t>医药代表身份证号：</w:t>
      </w:r>
    </w:p>
    <w:p w:rsidR="007D2EF1" w:rsidRDefault="0038190D">
      <w:pPr>
        <w:spacing w:line="360" w:lineRule="auto"/>
        <w:ind w:firstLineChars="1381" w:firstLine="4419"/>
        <w:rPr>
          <w:rFonts w:ascii="仿宋_GB2312" w:eastAsia="仿宋_GB2312" w:hAnsi="仿宋_GB2312" w:cs="仿宋_GB2312"/>
          <w:sz w:val="32"/>
          <w:szCs w:val="32"/>
        </w:rPr>
      </w:pPr>
      <w:r>
        <w:rPr>
          <w:rFonts w:ascii="仿宋_GB2312" w:eastAsia="仿宋_GB2312" w:hAnsi="仿宋_GB2312" w:cs="仿宋_GB2312" w:hint="eastAsia"/>
          <w:sz w:val="32"/>
          <w:szCs w:val="32"/>
        </w:rPr>
        <w:t>日期：    年   月   日</w:t>
      </w:r>
    </w:p>
    <w:sectPr w:rsidR="007D2EF1" w:rsidSect="007D2EF1">
      <w:footerReference w:type="default" r:id="rId7"/>
      <w:pgSz w:w="11906" w:h="16838"/>
      <w:pgMar w:top="1474" w:right="1474" w:bottom="1134"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8AB" w:rsidRDefault="003858AB" w:rsidP="007D2EF1">
      <w:r>
        <w:separator/>
      </w:r>
    </w:p>
  </w:endnote>
  <w:endnote w:type="continuationSeparator" w:id="0">
    <w:p w:rsidR="003858AB" w:rsidRDefault="003858AB" w:rsidP="007D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方正仿宋_GBK">
    <w:altName w:val="微软雅黑"/>
    <w:charset w:val="86"/>
    <w:family w:val="script"/>
    <w:pitch w:val="default"/>
    <w:sig w:usb0="00000000" w:usb1="00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F1" w:rsidRDefault="003858AB">
    <w:pPr>
      <w:pStyle w:val="a5"/>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7D2EF1" w:rsidRDefault="00AA4471">
                <w:pPr>
                  <w:pStyle w:val="a5"/>
                  <w:rPr>
                    <w:sz w:val="28"/>
                    <w:szCs w:val="28"/>
                  </w:rPr>
                </w:pPr>
                <w:r>
                  <w:rPr>
                    <w:sz w:val="28"/>
                    <w:szCs w:val="28"/>
                  </w:rPr>
                  <w:fldChar w:fldCharType="begin"/>
                </w:r>
                <w:r w:rsidR="0038190D">
                  <w:rPr>
                    <w:sz w:val="28"/>
                    <w:szCs w:val="28"/>
                  </w:rPr>
                  <w:instrText xml:space="preserve"> PAGE  \* MERGEFORMAT </w:instrText>
                </w:r>
                <w:r>
                  <w:rPr>
                    <w:sz w:val="28"/>
                    <w:szCs w:val="28"/>
                  </w:rPr>
                  <w:fldChar w:fldCharType="separate"/>
                </w:r>
                <w:r w:rsidR="00DF6C7A">
                  <w:rPr>
                    <w:noProof/>
                    <w:sz w:val="28"/>
                    <w:szCs w:val="28"/>
                  </w:rPr>
                  <w:t>- 1 -</w:t>
                </w:r>
                <w:r>
                  <w:rPr>
                    <w:sz w:val="28"/>
                    <w:szCs w:val="28"/>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8AB" w:rsidRDefault="003858AB" w:rsidP="007D2EF1">
      <w:r>
        <w:separator/>
      </w:r>
    </w:p>
  </w:footnote>
  <w:footnote w:type="continuationSeparator" w:id="0">
    <w:p w:rsidR="003858AB" w:rsidRDefault="003858AB" w:rsidP="007D2E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Q0MjRkNTJlNjdjN2RlMWY0NjIxNTJlZmQxOGQyOGIifQ=="/>
    <w:docVar w:name="KSO_WPS_MARK_KEY" w:val="949ee4d4-ccbc-4581-bf46-6bd110ff9e06"/>
  </w:docVars>
  <w:rsids>
    <w:rsidRoot w:val="00912E5A"/>
    <w:rsid w:val="00032291"/>
    <w:rsid w:val="000528AF"/>
    <w:rsid w:val="003000E7"/>
    <w:rsid w:val="0034494B"/>
    <w:rsid w:val="003608EA"/>
    <w:rsid w:val="0038190D"/>
    <w:rsid w:val="003858AB"/>
    <w:rsid w:val="00424A00"/>
    <w:rsid w:val="005A71F2"/>
    <w:rsid w:val="007A17C5"/>
    <w:rsid w:val="007D2EF1"/>
    <w:rsid w:val="007E5075"/>
    <w:rsid w:val="00853AA2"/>
    <w:rsid w:val="0087695D"/>
    <w:rsid w:val="008869FA"/>
    <w:rsid w:val="00912E5A"/>
    <w:rsid w:val="00A67DBE"/>
    <w:rsid w:val="00AA162D"/>
    <w:rsid w:val="00AA4471"/>
    <w:rsid w:val="00AE2F2C"/>
    <w:rsid w:val="00AF693F"/>
    <w:rsid w:val="00C23F44"/>
    <w:rsid w:val="00C3698D"/>
    <w:rsid w:val="00C519E5"/>
    <w:rsid w:val="00C84398"/>
    <w:rsid w:val="00D203B7"/>
    <w:rsid w:val="00D44628"/>
    <w:rsid w:val="00DF6C7A"/>
    <w:rsid w:val="00E10B0B"/>
    <w:rsid w:val="00E96C3C"/>
    <w:rsid w:val="068C3E93"/>
    <w:rsid w:val="077446C6"/>
    <w:rsid w:val="07EC2E3C"/>
    <w:rsid w:val="1A4373D5"/>
    <w:rsid w:val="21F26E49"/>
    <w:rsid w:val="231F64A0"/>
    <w:rsid w:val="23BD6FE3"/>
    <w:rsid w:val="330F68FF"/>
    <w:rsid w:val="38167643"/>
    <w:rsid w:val="3BD66A3C"/>
    <w:rsid w:val="420F77F0"/>
    <w:rsid w:val="42EA4371"/>
    <w:rsid w:val="4AC64F87"/>
    <w:rsid w:val="4DC61FD2"/>
    <w:rsid w:val="57D72C92"/>
    <w:rsid w:val="5CFC2F9C"/>
    <w:rsid w:val="6245254A"/>
    <w:rsid w:val="662C5FDA"/>
    <w:rsid w:val="68436BF1"/>
    <w:rsid w:val="6AB739D1"/>
    <w:rsid w:val="74F76622"/>
    <w:rsid w:val="796A6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0FA0CF5"/>
  <w15:docId w15:val="{2D51A541-A7C5-4B4A-A0CA-DBA21B735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7D2EF1"/>
    <w:pPr>
      <w:widowControl w:val="0"/>
      <w:jc w:val="both"/>
    </w:pPr>
    <w:rPr>
      <w:kern w:val="2"/>
      <w:sz w:val="21"/>
      <w:szCs w:val="22"/>
    </w:rPr>
  </w:style>
  <w:style w:type="paragraph" w:styleId="1">
    <w:name w:val="heading 1"/>
    <w:basedOn w:val="a"/>
    <w:next w:val="a"/>
    <w:link w:val="10"/>
    <w:uiPriority w:val="9"/>
    <w:qFormat/>
    <w:rsid w:val="007D2EF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4"/>
    <w:uiPriority w:val="99"/>
    <w:qFormat/>
    <w:rsid w:val="007D2EF1"/>
    <w:pPr>
      <w:pBdr>
        <w:bottom w:val="single" w:sz="8" w:space="4" w:color="4F81BD"/>
      </w:pBdr>
      <w:spacing w:after="300"/>
      <w:contextualSpacing/>
    </w:pPr>
    <w:rPr>
      <w:rFonts w:ascii="Cambria" w:hAnsi="Cambria"/>
      <w:color w:val="17365D"/>
      <w:spacing w:val="5"/>
      <w:kern w:val="28"/>
      <w:sz w:val="52"/>
      <w:szCs w:val="52"/>
    </w:rPr>
  </w:style>
  <w:style w:type="paragraph" w:styleId="a4">
    <w:name w:val="Body Text Indent"/>
    <w:basedOn w:val="a"/>
    <w:next w:val="a"/>
    <w:uiPriority w:val="99"/>
    <w:qFormat/>
    <w:rsid w:val="007D2EF1"/>
    <w:pPr>
      <w:spacing w:line="570" w:lineRule="exact"/>
      <w:ind w:firstLineChars="200" w:firstLine="616"/>
    </w:pPr>
    <w:rPr>
      <w:spacing w:val="-6"/>
    </w:rPr>
  </w:style>
  <w:style w:type="paragraph" w:styleId="a5">
    <w:name w:val="footer"/>
    <w:basedOn w:val="a"/>
    <w:uiPriority w:val="99"/>
    <w:unhideWhenUsed/>
    <w:qFormat/>
    <w:rsid w:val="007D2EF1"/>
    <w:pPr>
      <w:tabs>
        <w:tab w:val="center" w:pos="4153"/>
        <w:tab w:val="right" w:pos="8306"/>
      </w:tabs>
      <w:snapToGrid w:val="0"/>
      <w:jc w:val="left"/>
    </w:pPr>
    <w:rPr>
      <w:kern w:val="0"/>
      <w:sz w:val="18"/>
      <w:szCs w:val="18"/>
    </w:rPr>
  </w:style>
  <w:style w:type="paragraph" w:styleId="a6">
    <w:name w:val="header"/>
    <w:basedOn w:val="a"/>
    <w:link w:val="a7"/>
    <w:uiPriority w:val="99"/>
    <w:unhideWhenUsed/>
    <w:qFormat/>
    <w:rsid w:val="007D2EF1"/>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rsid w:val="007D2EF1"/>
    <w:pPr>
      <w:widowControl/>
      <w:spacing w:before="100" w:beforeAutospacing="1" w:after="100" w:afterAutospacing="1"/>
      <w:jc w:val="left"/>
    </w:pPr>
    <w:rPr>
      <w:rFonts w:ascii="宋体" w:eastAsia="宋体" w:hAnsi="宋体" w:cs="宋体"/>
      <w:kern w:val="0"/>
      <w:sz w:val="24"/>
      <w:szCs w:val="24"/>
    </w:rPr>
  </w:style>
  <w:style w:type="character" w:styleId="a9">
    <w:name w:val="page number"/>
    <w:basedOn w:val="a1"/>
    <w:qFormat/>
    <w:rsid w:val="007D2EF1"/>
  </w:style>
  <w:style w:type="character" w:customStyle="1" w:styleId="10">
    <w:name w:val="标题 1 字符"/>
    <w:basedOn w:val="a1"/>
    <w:link w:val="1"/>
    <w:uiPriority w:val="9"/>
    <w:qFormat/>
    <w:rsid w:val="007D2EF1"/>
    <w:rPr>
      <w:rFonts w:ascii="宋体" w:eastAsia="宋体" w:hAnsi="宋体" w:cs="宋体"/>
      <w:b/>
      <w:bCs/>
      <w:kern w:val="36"/>
      <w:sz w:val="48"/>
      <w:szCs w:val="48"/>
    </w:rPr>
  </w:style>
  <w:style w:type="character" w:customStyle="1" w:styleId="a7">
    <w:name w:val="页眉 字符"/>
    <w:basedOn w:val="a1"/>
    <w:link w:val="a6"/>
    <w:uiPriority w:val="99"/>
    <w:qFormat/>
    <w:rsid w:val="007D2EF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108</Words>
  <Characters>622</Characters>
  <Application>Microsoft Office Word</Application>
  <DocSecurity>0</DocSecurity>
  <Lines>5</Lines>
  <Paragraphs>1</Paragraphs>
  <ScaleCrop>false</ScaleCrop>
  <Company>Microsoft</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dc:creator>
  <cp:lastModifiedBy>gyb1</cp:lastModifiedBy>
  <cp:revision>17</cp:revision>
  <cp:lastPrinted>2026-04-23T06:13:00Z</cp:lastPrinted>
  <dcterms:created xsi:type="dcterms:W3CDTF">2024-04-17T09:01:00Z</dcterms:created>
  <dcterms:modified xsi:type="dcterms:W3CDTF">2026-04-27T02:20:00Z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A67A76073F2446C8BF4F23CA120A40E1_13</vt:lpwstr>
  </property>
</Properties>
</file>